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426"/>
        <w:gridCol w:w="380"/>
        <w:gridCol w:w="464"/>
        <w:gridCol w:w="6"/>
        <w:gridCol w:w="425"/>
        <w:gridCol w:w="851"/>
        <w:gridCol w:w="820"/>
        <w:gridCol w:w="70"/>
        <w:gridCol w:w="386"/>
        <w:gridCol w:w="141"/>
        <w:gridCol w:w="1134"/>
        <w:gridCol w:w="422"/>
        <w:gridCol w:w="553"/>
        <w:gridCol w:w="297"/>
        <w:gridCol w:w="695"/>
        <w:gridCol w:w="1294"/>
      </w:tblGrid>
      <w:tr w:rsidR="00421F85" w:rsidRPr="0037103D" w:rsidTr="00592CFD">
        <w:trPr>
          <w:trHeight w:val="469"/>
        </w:trPr>
        <w:tc>
          <w:tcPr>
            <w:tcW w:w="2048" w:type="dxa"/>
            <w:gridSpan w:val="3"/>
            <w:vMerge w:val="restart"/>
            <w:shd w:val="clear" w:color="auto" w:fill="auto"/>
            <w:vAlign w:val="center"/>
          </w:tcPr>
          <w:p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bookmarkStart w:id="0" w:name="_GoBack"/>
            <w:bookmarkEnd w:id="0"/>
            <w:r w:rsidRPr="0037103D">
              <w:rPr>
                <w:rFonts w:ascii="Arial Narrow" w:hAnsi="Arial Narrow" w:cs="Times New Roman"/>
                <w:noProof/>
                <w:sz w:val="20"/>
                <w:szCs w:val="20"/>
                <w:lang w:val="sr-Latn-BA" w:eastAsia="sr-Latn-BA"/>
              </w:rPr>
              <w:drawing>
                <wp:inline distT="0" distB="0" distL="0" distR="0">
                  <wp:extent cx="742950" cy="742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343" cy="7433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2" w:type="dxa"/>
            <w:gridSpan w:val="11"/>
            <w:tcBorders>
              <w:bottom w:val="single" w:sz="4" w:space="0" w:color="auto"/>
            </w:tcBorders>
            <w:vAlign w:val="center"/>
          </w:tcPr>
          <w:p w:rsidR="00421F85" w:rsidRPr="0037103D" w:rsidRDefault="00421F85" w:rsidP="00421F85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УНИВЕРЗИТЕТ У ИСТОЧНОМ САРАЈЕВУ</w:t>
            </w:r>
          </w:p>
          <w:p w:rsidR="00E63F59" w:rsidRPr="00E63F59" w:rsidRDefault="00E63F59" w:rsidP="00E63F59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Правни факултет</w:t>
            </w:r>
          </w:p>
        </w:tc>
        <w:tc>
          <w:tcPr>
            <w:tcW w:w="2286" w:type="dxa"/>
            <w:gridSpan w:val="3"/>
            <w:vMerge w:val="restart"/>
            <w:vAlign w:val="center"/>
          </w:tcPr>
          <w:p w:rsidR="00421F85" w:rsidRPr="000C20EE" w:rsidRDefault="000C20EE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noProof/>
                <w:sz w:val="20"/>
                <w:szCs w:val="20"/>
                <w:lang w:val="sr-Cyrl-BA"/>
              </w:rPr>
              <w:t>Логотип факултета/ академије - центрирати</w:t>
            </w:r>
          </w:p>
        </w:tc>
      </w:tr>
      <w:tr w:rsidR="00421F85" w:rsidRPr="0037103D" w:rsidTr="00592CFD">
        <w:trPr>
          <w:trHeight w:val="366"/>
        </w:trPr>
        <w:tc>
          <w:tcPr>
            <w:tcW w:w="2048" w:type="dxa"/>
            <w:gridSpan w:val="3"/>
            <w:vMerge/>
            <w:shd w:val="clear" w:color="auto" w:fill="auto"/>
            <w:vAlign w:val="center"/>
          </w:tcPr>
          <w:p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272" w:type="dxa"/>
            <w:gridSpan w:val="11"/>
            <w:shd w:val="clear" w:color="auto" w:fill="BFBFBF" w:themeFill="background1" w:themeFillShade="BF"/>
            <w:vAlign w:val="center"/>
          </w:tcPr>
          <w:p w:rsidR="00421F85" w:rsidRPr="00686EE2" w:rsidRDefault="00421F85" w:rsidP="000C20EE">
            <w:pPr>
              <w:jc w:val="center"/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 xml:space="preserve">Студијски програм: </w:t>
            </w:r>
            <w:r w:rsidR="00E63F59">
              <w:rPr>
                <w:rFonts w:ascii="Arial Narrow" w:hAnsi="Arial Narrow" w:cs="Times New Roman"/>
                <w:b/>
                <w:i/>
                <w:sz w:val="20"/>
                <w:szCs w:val="20"/>
                <w:lang w:val="sr-Cyrl-BA"/>
              </w:rPr>
              <w:t>право</w:t>
            </w:r>
          </w:p>
        </w:tc>
        <w:tc>
          <w:tcPr>
            <w:tcW w:w="2286" w:type="dxa"/>
            <w:gridSpan w:val="3"/>
            <w:vMerge/>
            <w:vAlign w:val="center"/>
          </w:tcPr>
          <w:p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421F85" w:rsidRPr="0037103D" w:rsidTr="00592CFD">
        <w:tc>
          <w:tcPr>
            <w:tcW w:w="204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1F85" w:rsidRPr="0037103D" w:rsidRDefault="00421F85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636" w:type="dxa"/>
            <w:gridSpan w:val="6"/>
            <w:tcBorders>
              <w:bottom w:val="single" w:sz="4" w:space="0" w:color="auto"/>
            </w:tcBorders>
            <w:vAlign w:val="center"/>
          </w:tcPr>
          <w:p w:rsidR="00421F85" w:rsidRPr="0037103D" w:rsidRDefault="004D5DD0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І</w:t>
            </w:r>
            <w:r w:rsidR="00F9630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циклус студија</w:t>
            </w:r>
          </w:p>
        </w:tc>
        <w:tc>
          <w:tcPr>
            <w:tcW w:w="2636" w:type="dxa"/>
            <w:gridSpan w:val="5"/>
            <w:tcBorders>
              <w:bottom w:val="single" w:sz="4" w:space="0" w:color="auto"/>
            </w:tcBorders>
            <w:vAlign w:val="center"/>
          </w:tcPr>
          <w:p w:rsidR="00421F85" w:rsidRPr="0037103D" w:rsidRDefault="004D5DD0" w:rsidP="00421F85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І</w:t>
            </w:r>
            <w:r w:rsidR="00F9630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</w:t>
            </w:r>
            <w:r w:rsidR="00421F85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година</w:t>
            </w:r>
            <w:r w:rsidR="000C20EE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студија</w:t>
            </w: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1F85" w:rsidRPr="0037103D" w:rsidRDefault="00421F85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AF6F4F" w:rsidRPr="0037103D" w:rsidTr="00592CFD">
        <w:tc>
          <w:tcPr>
            <w:tcW w:w="2048" w:type="dxa"/>
            <w:gridSpan w:val="3"/>
            <w:shd w:val="clear" w:color="auto" w:fill="D9D9D9" w:themeFill="background1" w:themeFillShade="D9"/>
            <w:vAlign w:val="center"/>
          </w:tcPr>
          <w:p w:rsidR="00AF6F4F" w:rsidRPr="00686EE2" w:rsidRDefault="00AF6F4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Пун назив предмета</w:t>
            </w:r>
          </w:p>
        </w:tc>
        <w:tc>
          <w:tcPr>
            <w:tcW w:w="7558" w:type="dxa"/>
            <w:gridSpan w:val="14"/>
            <w:vAlign w:val="center"/>
          </w:tcPr>
          <w:p w:rsidR="00AF6F4F" w:rsidRPr="004D5DD0" w:rsidRDefault="004D5DD0" w:rsidP="00AD6782">
            <w:pPr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Национална правна историја</w:t>
            </w:r>
          </w:p>
        </w:tc>
      </w:tr>
      <w:tr w:rsidR="00DF29EF" w:rsidRPr="0037103D" w:rsidTr="00592CFD">
        <w:tc>
          <w:tcPr>
            <w:tcW w:w="204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9EF" w:rsidRPr="00686EE2" w:rsidRDefault="00DF29EF" w:rsidP="0036670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Катедра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ab/>
            </w:r>
          </w:p>
        </w:tc>
        <w:tc>
          <w:tcPr>
            <w:tcW w:w="7558" w:type="dxa"/>
            <w:gridSpan w:val="14"/>
            <w:tcBorders>
              <w:bottom w:val="single" w:sz="4" w:space="0" w:color="auto"/>
            </w:tcBorders>
            <w:vAlign w:val="center"/>
          </w:tcPr>
          <w:p w:rsidR="00DF29EF" w:rsidRPr="0037103D" w:rsidRDefault="004D5DD0" w:rsidP="00817290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Катедра за историју државе и права – Правни факултет</w:t>
            </w:r>
          </w:p>
        </w:tc>
      </w:tr>
      <w:tr w:rsidR="007A7335" w:rsidRPr="0037103D" w:rsidTr="00592CFD">
        <w:trPr>
          <w:trHeight w:val="229"/>
        </w:trPr>
        <w:tc>
          <w:tcPr>
            <w:tcW w:w="2943" w:type="dxa"/>
            <w:gridSpan w:val="6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Шифра предмета</w:t>
            </w:r>
          </w:p>
        </w:tc>
        <w:tc>
          <w:tcPr>
            <w:tcW w:w="2268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Статус предмета</w:t>
            </w:r>
          </w:p>
        </w:tc>
        <w:tc>
          <w:tcPr>
            <w:tcW w:w="2109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DF29EF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Семестар</w:t>
            </w:r>
          </w:p>
        </w:tc>
        <w:tc>
          <w:tcPr>
            <w:tcW w:w="2286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A7335" w:rsidRPr="00686EE2" w:rsidRDefault="007A7335" w:rsidP="008A5AAE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ECTS</w:t>
            </w:r>
          </w:p>
        </w:tc>
      </w:tr>
      <w:tr w:rsidR="007A7335" w:rsidRPr="0037103D" w:rsidTr="00592CFD">
        <w:trPr>
          <w:trHeight w:val="229"/>
        </w:trPr>
        <w:tc>
          <w:tcPr>
            <w:tcW w:w="2943" w:type="dxa"/>
            <w:gridSpan w:val="6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68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109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2286" w:type="dxa"/>
            <w:gridSpan w:val="3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</w:p>
        </w:tc>
      </w:tr>
      <w:tr w:rsidR="007A7335" w:rsidRPr="0037103D" w:rsidTr="00592CFD">
        <w:tc>
          <w:tcPr>
            <w:tcW w:w="2943" w:type="dxa"/>
            <w:gridSpan w:val="6"/>
            <w:shd w:val="clear" w:color="auto" w:fill="auto"/>
            <w:vAlign w:val="center"/>
          </w:tcPr>
          <w:p w:rsidR="007A7335" w:rsidRPr="0037103D" w:rsidRDefault="00CE1137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ПФ-1-1-002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:rsidR="007A7335" w:rsidRPr="0037103D" w:rsidRDefault="007A7335" w:rsidP="00DF29EF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обавезан</w:t>
            </w: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:rsidR="007A7335" w:rsidRPr="0037103D" w:rsidRDefault="004D5DD0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І</w:t>
            </w:r>
          </w:p>
        </w:tc>
        <w:tc>
          <w:tcPr>
            <w:tcW w:w="2286" w:type="dxa"/>
            <w:gridSpan w:val="3"/>
            <w:shd w:val="clear" w:color="auto" w:fill="auto"/>
            <w:vAlign w:val="center"/>
          </w:tcPr>
          <w:p w:rsidR="007A7335" w:rsidRPr="00CE1137" w:rsidRDefault="00CE1137" w:rsidP="00FC0946">
            <w:pPr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7</w:t>
            </w:r>
          </w:p>
        </w:tc>
      </w:tr>
      <w:tr w:rsidR="00DF29EF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DF29EF" w:rsidRPr="00686EE2" w:rsidRDefault="00DF29EF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Наставник/ -ци</w:t>
            </w:r>
          </w:p>
        </w:tc>
        <w:tc>
          <w:tcPr>
            <w:tcW w:w="7938" w:type="dxa"/>
            <w:gridSpan w:val="15"/>
            <w:vAlign w:val="center"/>
          </w:tcPr>
          <w:p w:rsidR="00DF29EF" w:rsidRPr="0037103D" w:rsidRDefault="004D5DD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Доц. др Сања Савић</w:t>
            </w:r>
          </w:p>
        </w:tc>
      </w:tr>
      <w:tr w:rsidR="00DF29EF" w:rsidRPr="0037103D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29EF" w:rsidRPr="00686EE2" w:rsidRDefault="00DF29EF" w:rsidP="00581BDB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Сарадник/ - ци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:rsidR="00DF29EF" w:rsidRPr="0037103D" w:rsidRDefault="004D5DD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</w:tr>
      <w:tr w:rsidR="003B5A99" w:rsidRPr="0037103D" w:rsidTr="00964A76">
        <w:tc>
          <w:tcPr>
            <w:tcW w:w="3794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Фонд часова/ наставно оптерећење (седмично)</w:t>
            </w:r>
          </w:p>
        </w:tc>
        <w:tc>
          <w:tcPr>
            <w:tcW w:w="3823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Индивидуално оптерећење студента (у сатима семестрално)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 xml:space="preserve">Коефицијент студентског оптерећења 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perscript"/>
                <w:lang w:val="sr-Latn-BA"/>
              </w:rPr>
              <w:footnoteReference w:id="1"/>
            </w:r>
          </w:p>
        </w:tc>
      </w:tr>
      <w:tr w:rsidR="003B5A99" w:rsidRPr="0037103D" w:rsidTr="00964A76"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6" w:type="dxa"/>
            <w:gridSpan w:val="4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П</w:t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АВ</w:t>
            </w:r>
          </w:p>
        </w:tc>
        <w:tc>
          <w:tcPr>
            <w:tcW w:w="1272" w:type="dxa"/>
            <w:gridSpan w:val="3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  <w:t>ЛВ</w:t>
            </w:r>
          </w:p>
        </w:tc>
        <w:tc>
          <w:tcPr>
            <w:tcW w:w="1989" w:type="dxa"/>
            <w:gridSpan w:val="2"/>
            <w:shd w:val="clear" w:color="auto" w:fill="F2F2F2" w:themeFill="background1" w:themeFillShade="F2"/>
            <w:vAlign w:val="center"/>
          </w:tcPr>
          <w:p w:rsidR="003B5A99" w:rsidRPr="00686EE2" w:rsidRDefault="003B5A99" w:rsidP="001D39DE">
            <w:pPr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eastAsia="Calibri" w:hAnsi="Arial Narrow"/>
                <w:b/>
                <w:sz w:val="20"/>
                <w:szCs w:val="20"/>
                <w:lang w:val="sr-Latn-BA"/>
              </w:rPr>
              <w:t>S</w:t>
            </w:r>
            <w:r w:rsidRPr="00686EE2">
              <w:rPr>
                <w:rFonts w:ascii="Arial Narrow" w:eastAsia="Calibri" w:hAnsi="Arial Narrow"/>
                <w:b/>
                <w:sz w:val="20"/>
                <w:szCs w:val="20"/>
                <w:vertAlign w:val="subscript"/>
                <w:lang w:val="sr-Latn-BA"/>
              </w:rPr>
              <w:t>o</w:t>
            </w:r>
          </w:p>
        </w:tc>
      </w:tr>
      <w:tr w:rsidR="003B5A99" w:rsidRPr="0037103D" w:rsidTr="00BB3616">
        <w:tc>
          <w:tcPr>
            <w:tcW w:w="1242" w:type="dxa"/>
            <w:shd w:val="clear" w:color="auto" w:fill="auto"/>
            <w:vAlign w:val="center"/>
          </w:tcPr>
          <w:p w:rsidR="003B5A99" w:rsidRPr="00E63F59" w:rsidRDefault="00E63F5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3B5A99" w:rsidRPr="00F2645F" w:rsidRDefault="00193A2D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3B5A99" w:rsidRPr="00F2645F" w:rsidRDefault="00193A2D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0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3B5A99" w:rsidRPr="00F2645F" w:rsidRDefault="00193A2D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3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3B5A99" w:rsidRPr="00F2645F" w:rsidRDefault="00193A2D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1272" w:type="dxa"/>
            <w:gridSpan w:val="3"/>
            <w:shd w:val="clear" w:color="auto" w:fill="auto"/>
            <w:vAlign w:val="center"/>
          </w:tcPr>
          <w:p w:rsidR="003B5A99" w:rsidRPr="00F2645F" w:rsidRDefault="00193A2D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0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3B5A99" w:rsidRPr="00E63F59" w:rsidRDefault="00E63F5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</w:t>
            </w:r>
          </w:p>
        </w:tc>
      </w:tr>
      <w:tr w:rsidR="003B5A99" w:rsidRPr="0037103D" w:rsidTr="00592CFD">
        <w:tc>
          <w:tcPr>
            <w:tcW w:w="4614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наставно оптерећење (у сатима, семестрално) </w:t>
            </w:r>
          </w:p>
          <w:p w:rsidR="003B5A99" w:rsidRPr="00F2645F" w:rsidRDefault="00193A2D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3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0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 =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75</w:t>
            </w:r>
          </w:p>
        </w:tc>
        <w:tc>
          <w:tcPr>
            <w:tcW w:w="499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укупно студентско оптерећење (у сатима, семестрално) </w:t>
            </w:r>
          </w:p>
          <w:p w:rsidR="003B5A99" w:rsidRPr="00F2645F" w:rsidRDefault="00193A2D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Latn-BA"/>
              </w:rPr>
            </w:pP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3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0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Latn-BA"/>
              </w:rPr>
              <w:t>*15*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2</w:t>
            </w:r>
            <w:r w:rsidR="003B5A99"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>
              <w:rPr>
                <w:rFonts w:ascii="Arial Narrow" w:eastAsia="Calibri" w:hAnsi="Arial Narrow"/>
                <w:sz w:val="20"/>
                <w:szCs w:val="20"/>
                <w:lang w:val="sr-Latn-BA"/>
              </w:rPr>
              <w:t>150</w:t>
            </w:r>
          </w:p>
        </w:tc>
      </w:tr>
      <w:tr w:rsidR="003B5A99" w:rsidRPr="0037103D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A99" w:rsidRPr="00F2645F" w:rsidRDefault="003B5A99" w:rsidP="001D39DE">
            <w:pPr>
              <w:jc w:val="center"/>
              <w:rPr>
                <w:rFonts w:ascii="Arial Narrow" w:eastAsia="Calibri" w:hAnsi="Arial Narrow"/>
                <w:sz w:val="20"/>
                <w:szCs w:val="20"/>
                <w:lang w:val="sr-Cyrl-BA"/>
              </w:rPr>
            </w:pP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>Укупно оптерећење</w:t>
            </w:r>
            <w:r>
              <w:rPr>
                <w:rFonts w:ascii="Arial Narrow" w:eastAsia="Calibri" w:hAnsi="Arial Narrow"/>
                <w:sz w:val="20"/>
                <w:szCs w:val="20"/>
                <w:lang w:val="sr-Cyrl-BA"/>
              </w:rPr>
              <w:t>предмета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(наставно + студентско): </w:t>
            </w:r>
            <w:r w:rsidR="00193A2D">
              <w:rPr>
                <w:rFonts w:ascii="Arial Narrow" w:eastAsia="Calibri" w:hAnsi="Arial Narrow"/>
                <w:sz w:val="20"/>
                <w:szCs w:val="20"/>
                <w:lang w:val="sr-Latn-BA"/>
              </w:rPr>
              <w:t>75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+ </w:t>
            </w:r>
            <w:r w:rsidR="00193A2D">
              <w:rPr>
                <w:rFonts w:ascii="Arial Narrow" w:eastAsia="Calibri" w:hAnsi="Arial Narrow"/>
                <w:sz w:val="20"/>
                <w:szCs w:val="20"/>
                <w:lang w:val="sr-Latn-BA"/>
              </w:rPr>
              <w:t>150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= </w:t>
            </w:r>
            <w:r w:rsidR="00193A2D">
              <w:rPr>
                <w:rFonts w:ascii="Arial Narrow" w:eastAsia="Calibri" w:hAnsi="Arial Narrow"/>
                <w:sz w:val="20"/>
                <w:szCs w:val="20"/>
                <w:lang w:val="sr-Latn-BA"/>
              </w:rPr>
              <w:t>225</w:t>
            </w:r>
            <w:r w:rsidRPr="00F2645F">
              <w:rPr>
                <w:rFonts w:ascii="Arial Narrow" w:eastAsia="Calibri" w:hAnsi="Arial Narrow"/>
                <w:sz w:val="20"/>
                <w:szCs w:val="20"/>
                <w:lang w:val="sr-Cyrl-BA"/>
              </w:rPr>
              <w:t xml:space="preserve"> сати семестрално</w:t>
            </w:r>
          </w:p>
        </w:tc>
      </w:tr>
      <w:tr w:rsidR="00355B14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355B14" w:rsidRPr="00686EE2" w:rsidRDefault="00355B14" w:rsidP="00DD2E6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Исходи учења</w:t>
            </w:r>
          </w:p>
        </w:tc>
        <w:tc>
          <w:tcPr>
            <w:tcW w:w="7938" w:type="dxa"/>
            <w:gridSpan w:val="15"/>
            <w:vAlign w:val="center"/>
          </w:tcPr>
          <w:p w:rsidR="00355B14" w:rsidRPr="00A673F9" w:rsidRDefault="00A673F9" w:rsidP="004C6DF5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1. </w:t>
            </w:r>
            <w:r>
              <w:rPr>
                <w:rFonts w:ascii="Arial Narrow" w:hAnsi="Arial Narrow" w:cs="Times New Roman"/>
                <w:sz w:val="20"/>
                <w:szCs w:val="20"/>
              </w:rPr>
              <w:t>Изучавањем овог предмета студенти с</w:t>
            </w:r>
            <w:r w:rsidR="004C6DF5">
              <w:rPr>
                <w:rFonts w:ascii="Arial Narrow" w:hAnsi="Arial Narrow" w:cs="Times New Roman"/>
                <w:sz w:val="20"/>
                <w:szCs w:val="20"/>
              </w:rPr>
              <w:t>е упознају са развојем права на овим просторима почевши од периода досељавања Јужних Словена на Балкан</w:t>
            </w:r>
          </w:p>
          <w:p w:rsidR="00355B14" w:rsidRPr="0037103D" w:rsidRDefault="00355B14" w:rsidP="004C6DF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9064D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</w:t>
            </w:r>
            <w:r w:rsidR="004C6D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туденти стичу и основна знања о појединим правним институтима које ће детаљније изучавати на другим предметима</w:t>
            </w:r>
          </w:p>
          <w:p w:rsidR="00355B14" w:rsidRPr="0037103D" w:rsidRDefault="0030709F" w:rsidP="004C6DF5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 Студенти стичу</w:t>
            </w:r>
            <w:r w:rsidR="004C6DF5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основана знања како из области јавног, тако и из области приватног права</w:t>
            </w:r>
          </w:p>
          <w:p w:rsidR="00355B14" w:rsidRDefault="00355B14" w:rsidP="0030709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30709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Савладавањем градива студенти стичу добру подлогу за лакше разумевање позитивноправних предмета</w:t>
            </w:r>
          </w:p>
          <w:p w:rsidR="00CF2519" w:rsidRDefault="00CF2519" w:rsidP="0030709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5. Код студената се развија свест о томе да се државноправна проблематика може правилно разумети само уколико се сагледава кроз историјски контекст</w:t>
            </w:r>
          </w:p>
          <w:p w:rsidR="00CF2519" w:rsidRPr="0037103D" w:rsidRDefault="00CF2519" w:rsidP="0030709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6. </w:t>
            </w:r>
            <w:r w:rsidR="009064D0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Кроз рад са историјскоправним изворима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студенти се уче тумачењу правних норми</w:t>
            </w:r>
          </w:p>
        </w:tc>
      </w:tr>
      <w:tr w:rsidR="00355B14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Условљеност</w:t>
            </w: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30709F" w:rsidP="0030709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Нема условљености</w:t>
            </w:r>
          </w:p>
        </w:tc>
      </w:tr>
      <w:tr w:rsidR="00355B14" w:rsidRPr="0037103D" w:rsidTr="00592CFD"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355B14" w:rsidRPr="00686EE2" w:rsidRDefault="00355B14" w:rsidP="002B0879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Наставне методе</w:t>
            </w: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30709F" w:rsidP="00E50261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Предавања, вежбе, консултације, колоквијуми</w:t>
            </w:r>
          </w:p>
        </w:tc>
      </w:tr>
      <w:tr w:rsidR="00355B14" w:rsidRPr="0037103D" w:rsidTr="00592CFD">
        <w:tc>
          <w:tcPr>
            <w:tcW w:w="166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B14" w:rsidRPr="00686EE2" w:rsidRDefault="00355B14" w:rsidP="008409D6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Садржај предмета по седмицама</w:t>
            </w:r>
          </w:p>
        </w:tc>
        <w:tc>
          <w:tcPr>
            <w:tcW w:w="7938" w:type="dxa"/>
            <w:gridSpan w:val="15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462F1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1.</w:t>
            </w:r>
            <w:r w:rsidR="0030709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Правни извори у средњовековној српској држави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2.</w:t>
            </w:r>
            <w:r w:rsidR="0030709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Право у средњовековној српској држави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3.</w:t>
            </w:r>
            <w:r w:rsidR="0030709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Босанска држава у средњем веку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4.</w:t>
            </w:r>
            <w:r w:rsidR="00462F1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Србија у време турске владавине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5.</w:t>
            </w:r>
            <w:r w:rsidR="00462F1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Уставност у Србији за време турске владавине 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6.</w:t>
            </w:r>
            <w:r w:rsidR="00462F1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Уставност у Србији након стицања независности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7.</w:t>
            </w:r>
            <w:r w:rsidR="00462F1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Босна и Херцеговина у време турске владавине</w:t>
            </w:r>
          </w:p>
          <w:p w:rsidR="00355B14" w:rsidRPr="0037103D" w:rsidRDefault="00355B14" w:rsidP="00462F1F">
            <w:pPr>
              <w:jc w:val="both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8.</w:t>
            </w:r>
            <w:r w:rsidR="00462F1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Босна и Херцеговина у</w:t>
            </w:r>
            <w:r w:rsidR="00302D6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време аустроугарске владавине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9.</w:t>
            </w:r>
            <w:r w:rsidR="00462F1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Краљевина СХС</w:t>
            </w:r>
          </w:p>
          <w:p w:rsidR="00355B14" w:rsidRPr="0037103D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10.</w:t>
            </w:r>
            <w:r w:rsidR="00462F1F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Уставност у Краљевини СХС / Југославији</w:t>
            </w:r>
          </w:p>
          <w:p w:rsidR="00355B14" w:rsidRDefault="00355B14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11.</w:t>
            </w:r>
            <w:r w:rsidR="00302D66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Право у Југославији 1918-1941. године</w:t>
            </w:r>
          </w:p>
          <w:p w:rsidR="00302D66" w:rsidRPr="0037103D" w:rsidRDefault="00302D6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12. Расно законодавство у НДХ</w:t>
            </w:r>
          </w:p>
          <w:p w:rsidR="003A52B9" w:rsidRPr="0037103D" w:rsidRDefault="00302D6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13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Изградња нових органа државне власти</w:t>
            </w:r>
          </w:p>
          <w:p w:rsidR="00355B14" w:rsidRPr="0037103D" w:rsidRDefault="00302D6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14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Правни систем нове државе</w:t>
            </w:r>
          </w:p>
          <w:p w:rsidR="00355B14" w:rsidRPr="0037103D" w:rsidRDefault="00302D66" w:rsidP="00355B14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15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.</w:t>
            </w: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 Уставно питање у новој држави</w:t>
            </w:r>
          </w:p>
        </w:tc>
      </w:tr>
      <w:tr w:rsidR="00355B14" w:rsidRPr="0037103D" w:rsidTr="00592CFD">
        <w:tc>
          <w:tcPr>
            <w:tcW w:w="9606" w:type="dxa"/>
            <w:gridSpan w:val="1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B14" w:rsidRPr="00686EE2" w:rsidRDefault="00E50261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Обавезна л</w:t>
            </w:r>
            <w:r w:rsidR="003A52B9"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итература </w:t>
            </w:r>
          </w:p>
        </w:tc>
      </w:tr>
      <w:tr w:rsidR="003A52B9" w:rsidRPr="0037103D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:rsidR="003A52B9" w:rsidRPr="00686EE2" w:rsidRDefault="003A52B9" w:rsidP="003A52B9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3A52B9" w:rsidRPr="0037103D" w:rsidTr="00592CFD">
        <w:tc>
          <w:tcPr>
            <w:tcW w:w="2512" w:type="dxa"/>
            <w:gridSpan w:val="4"/>
            <w:shd w:val="clear" w:color="auto" w:fill="auto"/>
            <w:vAlign w:val="center"/>
          </w:tcPr>
          <w:p w:rsidR="003A52B9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Љубомирка Кркљуш</w:t>
            </w: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:rsidR="003A52B9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Правна историја српског народа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A52B9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2016</w:t>
            </w: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3A52B9" w:rsidRPr="001E2652" w:rsidRDefault="003A52B9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</w:tc>
      </w:tr>
      <w:tr w:rsidR="003A52B9" w:rsidRPr="0037103D" w:rsidTr="00592CFD">
        <w:tc>
          <w:tcPr>
            <w:tcW w:w="251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Љубомирка Кркљуш</w:t>
            </w:r>
          </w:p>
        </w:tc>
        <w:tc>
          <w:tcPr>
            <w:tcW w:w="425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Правна историја српског народа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A144F4" w:rsidP="00A144F4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2007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52B9" w:rsidRPr="0037103D" w:rsidRDefault="003A52B9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E50261" w:rsidRPr="0037103D" w:rsidTr="00592CFD">
        <w:tc>
          <w:tcPr>
            <w:tcW w:w="9606" w:type="dxa"/>
            <w:gridSpan w:val="17"/>
            <w:shd w:val="clear" w:color="auto" w:fill="D9D9D9" w:themeFill="background1" w:themeFillShade="D9"/>
            <w:vAlign w:val="center"/>
          </w:tcPr>
          <w:p w:rsidR="00E50261" w:rsidRPr="00686EE2" w:rsidRDefault="00E50261" w:rsidP="00E50261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Допунска литература</w:t>
            </w:r>
          </w:p>
        </w:tc>
      </w:tr>
      <w:tr w:rsidR="00E50261" w:rsidRPr="0037103D" w:rsidTr="00592CFD">
        <w:tc>
          <w:tcPr>
            <w:tcW w:w="2512" w:type="dxa"/>
            <w:gridSpan w:val="4"/>
            <w:shd w:val="clear" w:color="auto" w:fill="D9D9D9" w:themeFill="background1" w:themeFillShade="D9"/>
            <w:vAlign w:val="center"/>
          </w:tcPr>
          <w:p w:rsidR="00E50261" w:rsidRPr="0037103D" w:rsidRDefault="00E50261" w:rsidP="00B52ADD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Аутор/ и</w:t>
            </w:r>
          </w:p>
        </w:tc>
        <w:tc>
          <w:tcPr>
            <w:tcW w:w="4255" w:type="dxa"/>
            <w:gridSpan w:val="9"/>
            <w:shd w:val="clear" w:color="auto" w:fill="D9D9D9" w:themeFill="background1" w:themeFillShade="D9"/>
            <w:vAlign w:val="center"/>
          </w:tcPr>
          <w:p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Назив публикације, издавач</w:t>
            </w:r>
          </w:p>
        </w:tc>
        <w:tc>
          <w:tcPr>
            <w:tcW w:w="850" w:type="dxa"/>
            <w:gridSpan w:val="2"/>
            <w:shd w:val="clear" w:color="auto" w:fill="D9D9D9" w:themeFill="background1" w:themeFillShade="D9"/>
            <w:vAlign w:val="center"/>
          </w:tcPr>
          <w:p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Година</w:t>
            </w:r>
          </w:p>
        </w:tc>
        <w:tc>
          <w:tcPr>
            <w:tcW w:w="1989" w:type="dxa"/>
            <w:gridSpan w:val="2"/>
            <w:shd w:val="clear" w:color="auto" w:fill="D9D9D9" w:themeFill="background1" w:themeFillShade="D9"/>
            <w:vAlign w:val="center"/>
          </w:tcPr>
          <w:p w:rsidR="00E50261" w:rsidRPr="00686EE2" w:rsidRDefault="00E50261" w:rsidP="00B52ADD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Странице (од-до)</w:t>
            </w:r>
          </w:p>
        </w:tc>
      </w:tr>
      <w:tr w:rsidR="00E50261" w:rsidRPr="0037103D" w:rsidTr="00592CFD">
        <w:tc>
          <w:tcPr>
            <w:tcW w:w="2512" w:type="dxa"/>
            <w:gridSpan w:val="4"/>
            <w:shd w:val="clear" w:color="auto" w:fill="auto"/>
            <w:vAlign w:val="center"/>
          </w:tcPr>
          <w:p w:rsidR="00E50261" w:rsidRPr="00193A2D" w:rsidRDefault="00E50261" w:rsidP="00A144F4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:rsidR="00E50261" w:rsidRPr="00193A2D" w:rsidRDefault="00E50261" w:rsidP="00A144F4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E50261" w:rsidRPr="0037103D" w:rsidTr="00592CFD">
        <w:tc>
          <w:tcPr>
            <w:tcW w:w="2512" w:type="dxa"/>
            <w:gridSpan w:val="4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4255" w:type="dxa"/>
            <w:gridSpan w:val="9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1989" w:type="dxa"/>
            <w:gridSpan w:val="2"/>
            <w:shd w:val="clear" w:color="auto" w:fill="auto"/>
            <w:vAlign w:val="center"/>
          </w:tcPr>
          <w:p w:rsidR="00E50261" w:rsidRPr="0037103D" w:rsidRDefault="00E50261" w:rsidP="003A52B9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142472" w:rsidRPr="0037103D" w:rsidTr="00592CFD">
        <w:trPr>
          <w:trHeight w:val="83"/>
        </w:trPr>
        <w:tc>
          <w:tcPr>
            <w:tcW w:w="166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142472" w:rsidRPr="00686EE2" w:rsidRDefault="00142472" w:rsidP="00AF6F4F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Обавезе, облици провјере знања и оцјењивање</w:t>
            </w:r>
          </w:p>
        </w:tc>
        <w:tc>
          <w:tcPr>
            <w:tcW w:w="5652" w:type="dxa"/>
            <w:gridSpan w:val="12"/>
            <w:shd w:val="clear" w:color="auto" w:fill="D9D9D9" w:themeFill="background1" w:themeFillShade="D9"/>
            <w:vAlign w:val="center"/>
          </w:tcPr>
          <w:p w:rsidR="00142472" w:rsidRPr="00686EE2" w:rsidRDefault="00142472" w:rsidP="00142472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Врста евалуације рада студента</w:t>
            </w:r>
          </w:p>
        </w:tc>
        <w:tc>
          <w:tcPr>
            <w:tcW w:w="992" w:type="dxa"/>
            <w:gridSpan w:val="2"/>
            <w:shd w:val="clear" w:color="auto" w:fill="D9D9D9" w:themeFill="background1" w:themeFillShade="D9"/>
            <w:vAlign w:val="center"/>
          </w:tcPr>
          <w:p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Бодови</w:t>
            </w:r>
          </w:p>
        </w:tc>
        <w:tc>
          <w:tcPr>
            <w:tcW w:w="1294" w:type="dxa"/>
            <w:shd w:val="clear" w:color="auto" w:fill="D9D9D9" w:themeFill="background1" w:themeFillShade="D9"/>
            <w:vAlign w:val="center"/>
          </w:tcPr>
          <w:p w:rsidR="00142472" w:rsidRPr="00686EE2" w:rsidRDefault="00142472" w:rsidP="001B6A8D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Проценат</w:t>
            </w: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Предиспитне обавезе</w:t>
            </w: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присуство предавањима/ вјежбама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15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144F4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позитивно оцјењен сем. р</w:t>
            </w:r>
            <w:r w:rsidR="003A52B9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ад/ пројекат/ есеј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студија случаја – групни рад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нпр. </w:t>
            </w:r>
            <w:r w:rsidR="00302D66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Т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ест/ колоквијум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30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нпр. </w:t>
            </w:r>
            <w:r w:rsidR="00302D66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Р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ад у лабораторији/ лаб. </w:t>
            </w:r>
            <w:r w:rsidR="00302D66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В</w:t>
            </w: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 xml:space="preserve">јежбе 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355B14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нпр. практични рад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7938" w:type="dxa"/>
            <w:gridSpan w:val="15"/>
            <w:vAlign w:val="center"/>
          </w:tcPr>
          <w:p w:rsidR="00355B14" w:rsidRPr="0037103D" w:rsidRDefault="00355B14" w:rsidP="0014247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Завршни испит</w:t>
            </w: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vAlign w:val="center"/>
          </w:tcPr>
          <w:p w:rsidR="00355B14" w:rsidRPr="0037103D" w:rsidRDefault="00621E22" w:rsidP="00142472">
            <w:pPr>
              <w:jc w:val="right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н</w:t>
            </w:r>
            <w:r w:rsidR="00355B14"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пр. завршни испит (усмени/ писмени)</w:t>
            </w:r>
          </w:p>
        </w:tc>
        <w:tc>
          <w:tcPr>
            <w:tcW w:w="992" w:type="dxa"/>
            <w:gridSpan w:val="2"/>
            <w:vAlign w:val="center"/>
          </w:tcPr>
          <w:p w:rsidR="00355B14" w:rsidRPr="0037103D" w:rsidRDefault="00302D66" w:rsidP="00302D66">
            <w:pPr>
              <w:jc w:val="center"/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55</w:t>
            </w:r>
          </w:p>
        </w:tc>
        <w:tc>
          <w:tcPr>
            <w:tcW w:w="1294" w:type="dxa"/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  <w:tr w:rsidR="00355B14" w:rsidRPr="0037103D" w:rsidTr="00592CFD">
        <w:trPr>
          <w:trHeight w:val="67"/>
        </w:trPr>
        <w:tc>
          <w:tcPr>
            <w:tcW w:w="1668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5B14" w:rsidRPr="0037103D" w:rsidRDefault="00355B14" w:rsidP="00AF6F4F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  <w:tc>
          <w:tcPr>
            <w:tcW w:w="5652" w:type="dxa"/>
            <w:gridSpan w:val="12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УКУПНО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355B14" w:rsidRPr="0037103D" w:rsidRDefault="00355B14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  <w:r w:rsidRPr="0037103D">
              <w:rPr>
                <w:rFonts w:ascii="Arial Narrow" w:hAnsi="Arial Narrow" w:cs="Times New Roman"/>
                <w:sz w:val="20"/>
                <w:szCs w:val="20"/>
                <w:lang w:val="sr-Cyrl-BA"/>
              </w:rPr>
              <w:t>100 %</w:t>
            </w:r>
          </w:p>
        </w:tc>
      </w:tr>
      <w:tr w:rsidR="001B6A8D" w:rsidRPr="0037103D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1B6A8D" w:rsidRPr="00686EE2" w:rsidRDefault="001B6A8D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Latn-BA"/>
              </w:rPr>
              <w:t>Web</w:t>
            </w: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 xml:space="preserve"> страница</w:t>
            </w:r>
          </w:p>
        </w:tc>
        <w:tc>
          <w:tcPr>
            <w:tcW w:w="7938" w:type="dxa"/>
            <w:gridSpan w:val="15"/>
            <w:vAlign w:val="center"/>
          </w:tcPr>
          <w:p w:rsidR="001B6A8D" w:rsidRPr="00302D66" w:rsidRDefault="001B6A8D" w:rsidP="00AD6782">
            <w:pPr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17290" w:rsidRPr="0037103D" w:rsidTr="00592CFD">
        <w:trPr>
          <w:trHeight w:val="272"/>
        </w:trPr>
        <w:tc>
          <w:tcPr>
            <w:tcW w:w="1668" w:type="dxa"/>
            <w:gridSpan w:val="2"/>
            <w:shd w:val="clear" w:color="auto" w:fill="D9D9D9" w:themeFill="background1" w:themeFillShade="D9"/>
            <w:vAlign w:val="center"/>
          </w:tcPr>
          <w:p w:rsidR="00817290" w:rsidRPr="00686EE2" w:rsidRDefault="00817290" w:rsidP="00817290">
            <w:pPr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</w:pPr>
            <w:r w:rsidRPr="00686EE2">
              <w:rPr>
                <w:rFonts w:ascii="Arial Narrow" w:hAnsi="Arial Narrow" w:cs="Times New Roman"/>
                <w:b/>
                <w:sz w:val="20"/>
                <w:szCs w:val="20"/>
                <w:lang w:val="sr-Cyrl-BA"/>
              </w:rPr>
              <w:t>Датум овјере</w:t>
            </w:r>
          </w:p>
        </w:tc>
        <w:tc>
          <w:tcPr>
            <w:tcW w:w="7938" w:type="dxa"/>
            <w:gridSpan w:val="15"/>
            <w:vAlign w:val="center"/>
          </w:tcPr>
          <w:p w:rsidR="00817290" w:rsidRPr="0037103D" w:rsidRDefault="00817290" w:rsidP="00AD6782">
            <w:pPr>
              <w:rPr>
                <w:rFonts w:ascii="Arial Narrow" w:hAnsi="Arial Narrow" w:cs="Times New Roman"/>
                <w:sz w:val="20"/>
                <w:szCs w:val="20"/>
                <w:lang w:val="sr-Cyrl-BA"/>
              </w:rPr>
            </w:pPr>
          </w:p>
        </w:tc>
      </w:tr>
    </w:tbl>
    <w:p w:rsidR="00BB3616" w:rsidRDefault="00BB3616">
      <w:pPr>
        <w:rPr>
          <w:rFonts w:ascii="Arial Narrow" w:hAnsi="Arial Narrow" w:cs="Times New Roman"/>
          <w:sz w:val="18"/>
          <w:szCs w:val="20"/>
          <w:lang w:val="sr-Cyrl-BA"/>
        </w:rPr>
      </w:pPr>
    </w:p>
    <w:p w:rsidR="00B36B65" w:rsidRPr="00BB3616" w:rsidRDefault="00B36B65">
      <w:pPr>
        <w:rPr>
          <w:rFonts w:ascii="Arial Narrow" w:hAnsi="Arial Narrow" w:cs="Times New Roman"/>
          <w:sz w:val="18"/>
          <w:szCs w:val="20"/>
          <w:lang w:val="sr-Cyrl-BA"/>
        </w:rPr>
      </w:pPr>
    </w:p>
    <w:sectPr w:rsidR="00B36B65" w:rsidRPr="00BB3616" w:rsidSect="00073BE8">
      <w:footerReference w:type="default" r:id="rId10"/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7C4" w:rsidRDefault="000507C4" w:rsidP="00662C2A">
      <w:pPr>
        <w:spacing w:after="0" w:line="240" w:lineRule="auto"/>
      </w:pPr>
      <w:r>
        <w:separator/>
      </w:r>
    </w:p>
  </w:endnote>
  <w:endnote w:type="continuationSeparator" w:id="0">
    <w:p w:rsidR="000507C4" w:rsidRDefault="000507C4" w:rsidP="0066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E6A" w:rsidRDefault="00A05E6A">
    <w:pPr>
      <w:pStyle w:val="Footer"/>
      <w:jc w:val="right"/>
    </w:pPr>
  </w:p>
  <w:p w:rsidR="00662C2A" w:rsidRDefault="00662C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7C4" w:rsidRDefault="000507C4" w:rsidP="00662C2A">
      <w:pPr>
        <w:spacing w:after="0" w:line="240" w:lineRule="auto"/>
      </w:pPr>
      <w:r>
        <w:separator/>
      </w:r>
    </w:p>
  </w:footnote>
  <w:footnote w:type="continuationSeparator" w:id="0">
    <w:p w:rsidR="000507C4" w:rsidRDefault="000507C4" w:rsidP="00662C2A">
      <w:pPr>
        <w:spacing w:after="0" w:line="240" w:lineRule="auto"/>
      </w:pPr>
      <w:r>
        <w:continuationSeparator/>
      </w:r>
    </w:p>
  </w:footnote>
  <w:footnote w:id="1">
    <w:p w:rsidR="003B5A99" w:rsidRPr="00ED59F8" w:rsidRDefault="003B5A99" w:rsidP="00F2645F">
      <w:pPr>
        <w:pStyle w:val="FootnoteText"/>
        <w:rPr>
          <w:rFonts w:ascii="Arial Narrow" w:hAnsi="Arial Narrow" w:cs="Times New Roman"/>
          <w:sz w:val="16"/>
          <w:szCs w:val="16"/>
        </w:rPr>
      </w:pPr>
      <w:r>
        <w:rPr>
          <w:rStyle w:val="FootnoteReference"/>
        </w:rPr>
        <w:footnoteRef/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Коефицијент студентског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оптерећења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</w:rPr>
        <w:t>се рачуна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на сљедећи начин</w:t>
      </w:r>
      <w:r w:rsidRPr="00ED59F8">
        <w:rPr>
          <w:rFonts w:ascii="Arial Narrow" w:hAnsi="Arial Narrow" w:cs="Times New Roman"/>
          <w:sz w:val="16"/>
          <w:szCs w:val="16"/>
        </w:rPr>
        <w:t>:</w:t>
      </w:r>
    </w:p>
    <w:p w:rsidR="003B5A99" w:rsidRPr="00BB3616" w:rsidRDefault="003B5A99" w:rsidP="00F2645F">
      <w:pPr>
        <w:pStyle w:val="FootnoteText"/>
        <w:rPr>
          <w:rFonts w:ascii="Arial Narrow" w:hAnsi="Arial Narrow" w:cs="Times New Roman"/>
          <w:sz w:val="16"/>
          <w:szCs w:val="16"/>
          <w:lang w:val="sr-Cyrl-BA"/>
        </w:rPr>
      </w:pPr>
      <w:r w:rsidRPr="00ED59F8">
        <w:rPr>
          <w:rFonts w:ascii="Arial Narrow" w:hAnsi="Arial Narrow" w:cs="Times New Roman"/>
          <w:sz w:val="16"/>
          <w:szCs w:val="16"/>
        </w:rPr>
        <w:t xml:space="preserve">а) за студијске програме који 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не </w:t>
      </w:r>
      <w:r w:rsidRPr="00ED59F8">
        <w:rPr>
          <w:rFonts w:ascii="Arial Narrow" w:hAnsi="Arial Narrow" w:cs="Times New Roman"/>
          <w:sz w:val="16"/>
          <w:szCs w:val="16"/>
        </w:rPr>
        <w:t xml:space="preserve">иду на лиценцирање: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S</w:t>
      </w:r>
      <w:r w:rsidRPr="00ED59F8">
        <w:rPr>
          <w:rFonts w:ascii="Arial Narrow" w:hAnsi="Arial Narrow" w:cs="Times New Roman"/>
          <w:sz w:val="16"/>
          <w:szCs w:val="16"/>
          <w:vertAlign w:val="subscript"/>
          <w:lang w:val="sr-Latn-BA"/>
        </w:rPr>
        <w:t>o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= (укупно оптерећење у семестру за све предмете 900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 xml:space="preserve"> – укупно наставно оптерећење П+В у семестру за све предмете _____ </w:t>
      </w:r>
      <w:r w:rsidRPr="00ED59F8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ED59F8">
        <w:rPr>
          <w:rFonts w:ascii="Arial Narrow" w:hAnsi="Arial Narrow" w:cs="Times New Roman"/>
          <w:sz w:val="16"/>
          <w:szCs w:val="16"/>
          <w:lang w:val="sr-Cyrl-BA"/>
        </w:rPr>
        <w:t>)/ укупно наставно оптерећење П+В у семестру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за све предмете _____ </w:t>
      </w:r>
      <w:r w:rsidRPr="00BB3616">
        <w:rPr>
          <w:rFonts w:ascii="Arial Narrow" w:hAnsi="Arial Narrow" w:cs="Times New Roman"/>
          <w:sz w:val="16"/>
          <w:szCs w:val="16"/>
          <w:lang w:val="sr-Latn-BA"/>
        </w:rPr>
        <w:t>h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 = ____.</w:t>
      </w:r>
      <w:r w:rsidR="00696562">
        <w:rPr>
          <w:rFonts w:ascii="Arial Narrow" w:hAnsi="Arial Narrow" w:cs="Times New Roman"/>
          <w:sz w:val="16"/>
          <w:szCs w:val="16"/>
          <w:lang w:val="sr-Cyrl-BA"/>
        </w:rPr>
        <w:t xml:space="preserve"> Погледати садржај обрасца и објашњење.</w:t>
      </w:r>
    </w:p>
    <w:p w:rsidR="003B5A99" w:rsidRPr="00564658" w:rsidRDefault="003B5A99" w:rsidP="00F2645F">
      <w:pPr>
        <w:pStyle w:val="FootnoteText"/>
        <w:rPr>
          <w:sz w:val="16"/>
          <w:szCs w:val="16"/>
        </w:rPr>
      </w:pPr>
      <w:r w:rsidRPr="00BB3616">
        <w:rPr>
          <w:rFonts w:ascii="Arial Narrow" w:hAnsi="Arial Narrow" w:cs="Times New Roman"/>
          <w:sz w:val="16"/>
          <w:szCs w:val="16"/>
          <w:lang w:val="sr-Cyrl-BA"/>
        </w:rPr>
        <w:t xml:space="preserve">б) за студијске програме који иду на лиценцирање потребно је користити </w:t>
      </w:r>
      <w:r w:rsidR="00686EE2">
        <w:rPr>
          <w:rFonts w:ascii="Arial Narrow" w:hAnsi="Arial Narrow" w:cs="Times New Roman"/>
          <w:sz w:val="16"/>
          <w:szCs w:val="16"/>
          <w:lang w:val="sr-Cyrl-BA"/>
        </w:rPr>
        <w:t>садржај обрасца и објашњење</w:t>
      </w:r>
      <w:r w:rsidRPr="00BB3616">
        <w:rPr>
          <w:rFonts w:ascii="Arial Narrow" w:hAnsi="Arial Narrow" w:cs="Times New Roman"/>
          <w:sz w:val="16"/>
          <w:szCs w:val="16"/>
          <w:lang w:val="sr-Cyrl-BA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236EC6"/>
    <w:multiLevelType w:val="hybridMultilevel"/>
    <w:tmpl w:val="BF70E7BE"/>
    <w:lvl w:ilvl="0" w:tplc="60A63B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CF"/>
    <w:rsid w:val="00005E54"/>
    <w:rsid w:val="00045978"/>
    <w:rsid w:val="000507C4"/>
    <w:rsid w:val="00060A17"/>
    <w:rsid w:val="00073BE8"/>
    <w:rsid w:val="000A7EAF"/>
    <w:rsid w:val="000C20EE"/>
    <w:rsid w:val="000C4C55"/>
    <w:rsid w:val="000C6E01"/>
    <w:rsid w:val="000E6CA4"/>
    <w:rsid w:val="00110DCD"/>
    <w:rsid w:val="00142472"/>
    <w:rsid w:val="00191E6E"/>
    <w:rsid w:val="00193A2D"/>
    <w:rsid w:val="001B6A8D"/>
    <w:rsid w:val="001C4768"/>
    <w:rsid w:val="001E2652"/>
    <w:rsid w:val="001E27BB"/>
    <w:rsid w:val="00275302"/>
    <w:rsid w:val="002833F0"/>
    <w:rsid w:val="002971B8"/>
    <w:rsid w:val="002B0879"/>
    <w:rsid w:val="00302D66"/>
    <w:rsid w:val="0030709F"/>
    <w:rsid w:val="00322925"/>
    <w:rsid w:val="00355B14"/>
    <w:rsid w:val="00366190"/>
    <w:rsid w:val="0037103D"/>
    <w:rsid w:val="003848E7"/>
    <w:rsid w:val="003A52B9"/>
    <w:rsid w:val="003B5A99"/>
    <w:rsid w:val="00421F85"/>
    <w:rsid w:val="0043206D"/>
    <w:rsid w:val="00432DBC"/>
    <w:rsid w:val="00446201"/>
    <w:rsid w:val="00462F1F"/>
    <w:rsid w:val="00467737"/>
    <w:rsid w:val="00487DAA"/>
    <w:rsid w:val="004C6DF5"/>
    <w:rsid w:val="004D5DD0"/>
    <w:rsid w:val="004F6322"/>
    <w:rsid w:val="00545329"/>
    <w:rsid w:val="00550AD9"/>
    <w:rsid w:val="00564658"/>
    <w:rsid w:val="00581BDB"/>
    <w:rsid w:val="00592CFD"/>
    <w:rsid w:val="005B5014"/>
    <w:rsid w:val="0060712D"/>
    <w:rsid w:val="00620598"/>
    <w:rsid w:val="00621E22"/>
    <w:rsid w:val="00662C2A"/>
    <w:rsid w:val="00686EE2"/>
    <w:rsid w:val="00696562"/>
    <w:rsid w:val="006B7179"/>
    <w:rsid w:val="006F0D88"/>
    <w:rsid w:val="00703CF3"/>
    <w:rsid w:val="00707181"/>
    <w:rsid w:val="00720EA3"/>
    <w:rsid w:val="007272CC"/>
    <w:rsid w:val="00741E90"/>
    <w:rsid w:val="00787147"/>
    <w:rsid w:val="007A7335"/>
    <w:rsid w:val="007D4D9B"/>
    <w:rsid w:val="007D7E08"/>
    <w:rsid w:val="00817290"/>
    <w:rsid w:val="00834BB9"/>
    <w:rsid w:val="008A5AAE"/>
    <w:rsid w:val="008D5263"/>
    <w:rsid w:val="008E6F9C"/>
    <w:rsid w:val="008F54FF"/>
    <w:rsid w:val="009064D0"/>
    <w:rsid w:val="00953D0B"/>
    <w:rsid w:val="00964A76"/>
    <w:rsid w:val="009B7327"/>
    <w:rsid w:val="009C12A9"/>
    <w:rsid w:val="009C6099"/>
    <w:rsid w:val="00A05E6A"/>
    <w:rsid w:val="00A144F4"/>
    <w:rsid w:val="00A255BB"/>
    <w:rsid w:val="00A44443"/>
    <w:rsid w:val="00A45AB1"/>
    <w:rsid w:val="00A6669B"/>
    <w:rsid w:val="00A673F9"/>
    <w:rsid w:val="00A8544E"/>
    <w:rsid w:val="00A96387"/>
    <w:rsid w:val="00AA3112"/>
    <w:rsid w:val="00AC1498"/>
    <w:rsid w:val="00AC775E"/>
    <w:rsid w:val="00AD6782"/>
    <w:rsid w:val="00AF6F4F"/>
    <w:rsid w:val="00B27FCB"/>
    <w:rsid w:val="00B36B65"/>
    <w:rsid w:val="00B41027"/>
    <w:rsid w:val="00B732CF"/>
    <w:rsid w:val="00B73D94"/>
    <w:rsid w:val="00B80529"/>
    <w:rsid w:val="00B91E28"/>
    <w:rsid w:val="00B94753"/>
    <w:rsid w:val="00BB3616"/>
    <w:rsid w:val="00BB5AFF"/>
    <w:rsid w:val="00BD3502"/>
    <w:rsid w:val="00C36E2B"/>
    <w:rsid w:val="00C85CCF"/>
    <w:rsid w:val="00C93003"/>
    <w:rsid w:val="00CB3299"/>
    <w:rsid w:val="00CB7036"/>
    <w:rsid w:val="00CC6752"/>
    <w:rsid w:val="00CC7446"/>
    <w:rsid w:val="00CD1242"/>
    <w:rsid w:val="00CE1137"/>
    <w:rsid w:val="00CF2519"/>
    <w:rsid w:val="00D4285C"/>
    <w:rsid w:val="00D86FF0"/>
    <w:rsid w:val="00D93B3E"/>
    <w:rsid w:val="00DA015B"/>
    <w:rsid w:val="00DC452B"/>
    <w:rsid w:val="00DF29EF"/>
    <w:rsid w:val="00E50261"/>
    <w:rsid w:val="00E579B5"/>
    <w:rsid w:val="00E63F59"/>
    <w:rsid w:val="00E72E4F"/>
    <w:rsid w:val="00E77298"/>
    <w:rsid w:val="00EC0014"/>
    <w:rsid w:val="00ED59F8"/>
    <w:rsid w:val="00EE5F48"/>
    <w:rsid w:val="00F9630E"/>
    <w:rsid w:val="00FC0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63"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263"/>
  </w:style>
  <w:style w:type="paragraph" w:styleId="Heading2">
    <w:name w:val="heading 2"/>
    <w:basedOn w:val="Normal"/>
    <w:next w:val="Normal"/>
    <w:link w:val="Heading2Char"/>
    <w:uiPriority w:val="9"/>
    <w:qFormat/>
    <w:rsid w:val="003B5A9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255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C2A"/>
  </w:style>
  <w:style w:type="paragraph" w:styleId="Footer">
    <w:name w:val="footer"/>
    <w:basedOn w:val="Normal"/>
    <w:link w:val="FooterChar"/>
    <w:uiPriority w:val="99"/>
    <w:unhideWhenUsed/>
    <w:rsid w:val="00662C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C2A"/>
  </w:style>
  <w:style w:type="paragraph" w:styleId="BalloonText">
    <w:name w:val="Balloon Text"/>
    <w:basedOn w:val="Normal"/>
    <w:link w:val="BalloonTextChar"/>
    <w:uiPriority w:val="99"/>
    <w:semiHidden/>
    <w:unhideWhenUsed/>
    <w:rsid w:val="0042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F8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2CF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2CF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2CF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3B5A9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E43CCB5-EAEA-4C7B-8645-7B79BF9D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2016-06-01T08:13:00Z</cp:lastPrinted>
  <dcterms:created xsi:type="dcterms:W3CDTF">2019-03-06T11:04:00Z</dcterms:created>
  <dcterms:modified xsi:type="dcterms:W3CDTF">2019-03-06T11:04:00Z</dcterms:modified>
</cp:coreProperties>
</file>